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0A" w:rsidRDefault="0016370A" w:rsidP="0016370A">
      <w:pPr>
        <w:spacing w:before="0" w:beforeAutospacing="0" w:after="0" w:afterAutospacing="0"/>
        <w:rPr>
          <w:rFonts w:eastAsia="Times New Roman"/>
        </w:rPr>
      </w:pPr>
      <w:r>
        <w:rPr>
          <w:rFonts w:ascii="Verdana" w:eastAsia="Times New Roman" w:hAnsi="Verdana"/>
          <w:b/>
          <w:bCs/>
          <w:color w:val="000000"/>
        </w:rPr>
        <w:t>Maine Basketball Hall of Fame — 2017 Class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The Maine Basketball Hall of Fame's Class of 2017 includes outstanding coaches, record-setting players and inspiring teams, legends and contributors.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The public is invited to celebrate the accomplishments of the hall's newest members at the fourth-annual induction ceremony at noon Aug. 20, at the Cross Insurance Center.</w:t>
      </w:r>
    </w:p>
    <w:p w:rsidR="0016370A" w:rsidRDefault="0016370A" w:rsidP="0016370A">
      <w:pPr>
        <w:spacing w:before="0" w:beforeAutospacing="0" w:after="0" w:afterAutospacing="0"/>
        <w:rPr>
          <w:rFonts w:eastAsia="Times New Roman"/>
        </w:rPr>
      </w:pPr>
    </w:p>
    <w:p w:rsidR="0016370A" w:rsidRPr="0016370A" w:rsidRDefault="0016370A" w:rsidP="0016370A">
      <w:pPr>
        <w:spacing w:before="0" w:beforeAutospacing="0" w:after="0" w:afterAutospacing="0"/>
        <w:rPr>
          <w:rFonts w:eastAsia="Times New Roman"/>
          <w:b/>
        </w:rPr>
      </w:pPr>
      <w:r w:rsidRPr="0016370A">
        <w:rPr>
          <w:rFonts w:ascii="Verdana" w:eastAsia="Times New Roman" w:hAnsi="Verdana"/>
          <w:b/>
          <w:color w:val="000000"/>
        </w:rPr>
        <w:t>Following are the inductees in alphabetical order:</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 xml:space="preserve">Tim </w:t>
      </w:r>
      <w:proofErr w:type="spellStart"/>
      <w:r w:rsidRPr="0016370A">
        <w:rPr>
          <w:rFonts w:ascii="Verdana" w:eastAsia="Times New Roman" w:hAnsi="Verdana"/>
          <w:b/>
          <w:color w:val="000000"/>
        </w:rPr>
        <w:t>Bonsant</w:t>
      </w:r>
      <w:proofErr w:type="spellEnd"/>
      <w:r>
        <w:rPr>
          <w:rFonts w:ascii="Verdana" w:eastAsia="Times New Roman" w:hAnsi="Verdana"/>
          <w:color w:val="000000"/>
        </w:rPr>
        <w:t xml:space="preserve"> was a highly decorated player at the University of Southern Maine — he was named to the Little East Conference 25</w:t>
      </w:r>
      <w:r>
        <w:rPr>
          <w:rFonts w:ascii="Verdana" w:eastAsia="Times New Roman" w:hAnsi="Verdana"/>
          <w:color w:val="000000"/>
          <w:vertAlign w:val="superscript"/>
        </w:rPr>
        <w:t>th</w:t>
      </w:r>
      <w:r>
        <w:rPr>
          <w:rFonts w:ascii="Verdana" w:eastAsia="Times New Roman" w:hAnsi="Verdana"/>
          <w:color w:val="000000"/>
        </w:rPr>
        <w:t xml:space="preserve"> Anniversary Team and was LEC Player of the Year in 1991. He led the Huskies to the DII Final Four in 1989. At Erskine, he was an All-State Player. And as coach, he led the Eagles to a Class B state title in 2004.</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Cameron Brown</w:t>
      </w:r>
      <w:r>
        <w:rPr>
          <w:rFonts w:ascii="Verdana" w:eastAsia="Times New Roman" w:hAnsi="Verdana"/>
          <w:color w:val="000000"/>
        </w:rPr>
        <w:t xml:space="preserve"> was the Division III scoring leader in 1978 at the University of Maine at Farmington and he was named NAIA All-American Honorable Mention. He set 18 records for the Beavers and was All-Conference three times. Brown is in the New England Basketball and UMF halls of fame.</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Kelly Butterfield</w:t>
      </w:r>
      <w:r>
        <w:rPr>
          <w:rFonts w:ascii="Verdana" w:eastAsia="Times New Roman" w:hAnsi="Verdana"/>
          <w:color w:val="000000"/>
        </w:rPr>
        <w:t xml:space="preserve"> scored 1,123 p</w:t>
      </w:r>
      <w:r w:rsidR="001A1CB5">
        <w:rPr>
          <w:rFonts w:ascii="Verdana" w:eastAsia="Times New Roman" w:hAnsi="Verdana"/>
          <w:color w:val="000000"/>
        </w:rPr>
        <w:t>o</w:t>
      </w:r>
      <w:r>
        <w:rPr>
          <w:rFonts w:ascii="Verdana" w:eastAsia="Times New Roman" w:hAnsi="Verdana"/>
          <w:color w:val="000000"/>
        </w:rPr>
        <w:t>ints for Gorham and led the Rams to four straight state titles, from 1978 to 81. The two-time All-State player played for the University of New Hampshire, scoring 1,030 points and snaring 678 boards before embarking on a professional career in Ireland and Australia.</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All-State and All-New England player </w:t>
      </w:r>
      <w:r w:rsidRPr="0016370A">
        <w:rPr>
          <w:rFonts w:ascii="Verdana" w:eastAsia="Times New Roman" w:hAnsi="Verdana"/>
          <w:b/>
          <w:color w:val="000000"/>
        </w:rPr>
        <w:t xml:space="preserve">Terry </w:t>
      </w:r>
      <w:proofErr w:type="spellStart"/>
      <w:r w:rsidRPr="0016370A">
        <w:rPr>
          <w:rFonts w:ascii="Verdana" w:eastAsia="Times New Roman" w:hAnsi="Verdana"/>
          <w:b/>
          <w:color w:val="000000"/>
        </w:rPr>
        <w:t>Carr</w:t>
      </w:r>
      <w:proofErr w:type="spellEnd"/>
      <w:r>
        <w:rPr>
          <w:rFonts w:ascii="Verdana" w:eastAsia="Times New Roman" w:hAnsi="Verdana"/>
          <w:color w:val="000000"/>
        </w:rPr>
        <w:t xml:space="preserve"> led Stearns to the New England Championship at the Boston Garden in 1963. The Minutemen bested Morse, 56-54. </w:t>
      </w:r>
      <w:proofErr w:type="spellStart"/>
      <w:r>
        <w:rPr>
          <w:rFonts w:ascii="Verdana" w:eastAsia="Times New Roman" w:hAnsi="Verdana"/>
          <w:color w:val="000000"/>
        </w:rPr>
        <w:t>Carr</w:t>
      </w:r>
      <w:proofErr w:type="spellEnd"/>
      <w:r>
        <w:rPr>
          <w:rFonts w:ascii="Verdana" w:eastAsia="Times New Roman" w:hAnsi="Verdana"/>
          <w:color w:val="000000"/>
        </w:rPr>
        <w:t xml:space="preserve"> went on to star at the University of Maine, scoring 1,042 points and captaining the squad.</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As a coach, </w:t>
      </w:r>
      <w:r w:rsidRPr="0016370A">
        <w:rPr>
          <w:rFonts w:ascii="Verdana" w:eastAsia="Times New Roman" w:hAnsi="Verdana"/>
          <w:b/>
          <w:color w:val="000000"/>
        </w:rPr>
        <w:t xml:space="preserve">Bob </w:t>
      </w:r>
      <w:proofErr w:type="spellStart"/>
      <w:r w:rsidRPr="0016370A">
        <w:rPr>
          <w:rFonts w:ascii="Verdana" w:eastAsia="Times New Roman" w:hAnsi="Verdana"/>
          <w:b/>
          <w:color w:val="000000"/>
        </w:rPr>
        <w:t>Cimbollek</w:t>
      </w:r>
      <w:r>
        <w:rPr>
          <w:rFonts w:ascii="Verdana" w:eastAsia="Times New Roman" w:hAnsi="Verdana"/>
          <w:color w:val="000000"/>
        </w:rPr>
        <w:t>'s</w:t>
      </w:r>
      <w:proofErr w:type="spellEnd"/>
      <w:r>
        <w:rPr>
          <w:rFonts w:ascii="Verdana" w:eastAsia="Times New Roman" w:hAnsi="Verdana"/>
          <w:color w:val="000000"/>
        </w:rPr>
        <w:t xml:space="preserve"> teams won five state titles and six Eastern Maine crowns. As a player at </w:t>
      </w:r>
      <w:proofErr w:type="spellStart"/>
      <w:r>
        <w:rPr>
          <w:rFonts w:ascii="Verdana" w:eastAsia="Times New Roman" w:hAnsi="Verdana"/>
          <w:color w:val="000000"/>
        </w:rPr>
        <w:t>Husson</w:t>
      </w:r>
      <w:proofErr w:type="spellEnd"/>
      <w:r>
        <w:rPr>
          <w:rFonts w:ascii="Verdana" w:eastAsia="Times New Roman" w:hAnsi="Verdana"/>
          <w:color w:val="000000"/>
        </w:rPr>
        <w:t xml:space="preserve">, </w:t>
      </w:r>
      <w:proofErr w:type="spellStart"/>
      <w:r>
        <w:rPr>
          <w:rFonts w:ascii="Verdana" w:eastAsia="Times New Roman" w:hAnsi="Verdana"/>
          <w:color w:val="000000"/>
        </w:rPr>
        <w:t>Cimbollek</w:t>
      </w:r>
      <w:proofErr w:type="spellEnd"/>
      <w:r>
        <w:rPr>
          <w:rFonts w:ascii="Verdana" w:eastAsia="Times New Roman" w:hAnsi="Verdana"/>
          <w:color w:val="000000"/>
        </w:rPr>
        <w:t xml:space="preserve"> set 11 records, scored 1,152 points and led team to two Northeast College Conference titles. </w:t>
      </w:r>
      <w:proofErr w:type="spellStart"/>
      <w:r>
        <w:rPr>
          <w:rFonts w:ascii="Verdana" w:eastAsia="Times New Roman" w:hAnsi="Verdana"/>
          <w:color w:val="000000"/>
        </w:rPr>
        <w:t>Cimbollek</w:t>
      </w:r>
      <w:proofErr w:type="spellEnd"/>
      <w:r>
        <w:rPr>
          <w:rFonts w:ascii="Verdana" w:eastAsia="Times New Roman" w:hAnsi="Verdana"/>
          <w:color w:val="000000"/>
        </w:rPr>
        <w:t xml:space="preserve">, also a former official, is in the </w:t>
      </w:r>
      <w:proofErr w:type="spellStart"/>
      <w:r>
        <w:rPr>
          <w:rFonts w:ascii="Verdana" w:eastAsia="Times New Roman" w:hAnsi="Verdana"/>
          <w:color w:val="000000"/>
        </w:rPr>
        <w:t>Husson</w:t>
      </w:r>
      <w:proofErr w:type="spellEnd"/>
      <w:r>
        <w:rPr>
          <w:rFonts w:ascii="Verdana" w:eastAsia="Times New Roman" w:hAnsi="Verdana"/>
          <w:color w:val="000000"/>
        </w:rPr>
        <w:t xml:space="preserve"> Sports Hall of Fame and the New England Basketball Hall of Fame.</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Rick Clark</w:t>
      </w:r>
      <w:r>
        <w:rPr>
          <w:rFonts w:ascii="Verdana" w:eastAsia="Times New Roman" w:hAnsi="Verdana"/>
          <w:color w:val="000000"/>
        </w:rPr>
        <w:t xml:space="preserve"> won 509 games as coach of the York girls' basketball squad. He won four state crowns, the last coming in 2016 during an undefeated season just before he retired. Clark's squads also won six regional titles. He was inducted into the New England Basketball Hall of Fame in 2009.</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Midway through 1979, </w:t>
      </w:r>
      <w:r w:rsidRPr="0016370A">
        <w:rPr>
          <w:rFonts w:ascii="Verdana" w:eastAsia="Times New Roman" w:hAnsi="Verdana"/>
          <w:b/>
          <w:color w:val="000000"/>
        </w:rPr>
        <w:t>Paul Cook</w:t>
      </w:r>
      <w:r>
        <w:rPr>
          <w:rFonts w:ascii="Verdana" w:eastAsia="Times New Roman" w:hAnsi="Verdana"/>
          <w:color w:val="000000"/>
        </w:rPr>
        <w:t xml:space="preserve"> was scoring 32 points and pulling down 25 rebounds a contest for Class D </w:t>
      </w:r>
      <w:proofErr w:type="spellStart"/>
      <w:r>
        <w:rPr>
          <w:rFonts w:ascii="Verdana" w:eastAsia="Times New Roman" w:hAnsi="Verdana"/>
          <w:color w:val="000000"/>
        </w:rPr>
        <w:t>Lubec</w:t>
      </w:r>
      <w:proofErr w:type="spellEnd"/>
      <w:r>
        <w:rPr>
          <w:rFonts w:ascii="Verdana" w:eastAsia="Times New Roman" w:hAnsi="Verdana"/>
          <w:color w:val="000000"/>
        </w:rPr>
        <w:t>. After earning All-State honors, he played a postgraduate year at Maine Central Institute then captained the University of Maine team, pulling down 6.7 rebounds a contest in 83-84.</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Derek Counts</w:t>
      </w:r>
      <w:r>
        <w:rPr>
          <w:rFonts w:ascii="Verdana" w:eastAsia="Times New Roman" w:hAnsi="Verdana"/>
          <w:color w:val="000000"/>
        </w:rPr>
        <w:t xml:space="preserve"> of New York City led Oak Grove-Coburn to three Western Maine crowns while pouring in more than 2,000 points and twice earning All-State status. At the University of New Hampshire, the 5-10 guard scored 1,026 points, which is tied for 22</w:t>
      </w:r>
      <w:r>
        <w:rPr>
          <w:rFonts w:ascii="Verdana" w:eastAsia="Times New Roman" w:hAnsi="Verdana"/>
          <w:color w:val="000000"/>
          <w:vertAlign w:val="superscript"/>
        </w:rPr>
        <w:t>nd</w:t>
      </w:r>
      <w:r>
        <w:rPr>
          <w:rFonts w:ascii="Verdana" w:eastAsia="Times New Roman" w:hAnsi="Verdana"/>
          <w:color w:val="000000"/>
        </w:rPr>
        <w:t xml:space="preserve"> all-time.</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Gary Fifield</w:t>
      </w:r>
      <w:r>
        <w:rPr>
          <w:rFonts w:ascii="Verdana" w:eastAsia="Times New Roman" w:hAnsi="Verdana"/>
          <w:color w:val="000000"/>
        </w:rPr>
        <w:t xml:space="preserve">'s women's teams at the University of Southern Maine won 660 games. Fifield led the Huskies to 21 Little East championships, 26 NCAA tournaments, 16 Sweet </w:t>
      </w:r>
      <w:proofErr w:type="spellStart"/>
      <w:r>
        <w:rPr>
          <w:rFonts w:ascii="Verdana" w:eastAsia="Times New Roman" w:hAnsi="Verdana"/>
          <w:color w:val="000000"/>
        </w:rPr>
        <w:t>Sixteens</w:t>
      </w:r>
      <w:proofErr w:type="spellEnd"/>
      <w:r>
        <w:rPr>
          <w:rFonts w:ascii="Verdana" w:eastAsia="Times New Roman" w:hAnsi="Verdana"/>
          <w:color w:val="000000"/>
        </w:rPr>
        <w:t>, 10 Elite Eights, five Finals Fours and three National Championships. He was the 2005 DIII National Coach of the Year and is numerous halls of fames.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Dick Giroux</w:t>
      </w:r>
      <w:r>
        <w:rPr>
          <w:rFonts w:ascii="Verdana" w:eastAsia="Times New Roman" w:hAnsi="Verdana"/>
          <w:color w:val="000000"/>
        </w:rPr>
        <w:t xml:space="preserve"> of Lewiston scored 1,510 points and snagged 964 rebounds at </w:t>
      </w:r>
      <w:proofErr w:type="spellStart"/>
      <w:r>
        <w:rPr>
          <w:rFonts w:ascii="Verdana" w:eastAsia="Times New Roman" w:hAnsi="Verdana"/>
          <w:color w:val="000000"/>
        </w:rPr>
        <w:t>Husson</w:t>
      </w:r>
      <w:proofErr w:type="spellEnd"/>
      <w:r>
        <w:rPr>
          <w:rFonts w:ascii="Verdana" w:eastAsia="Times New Roman" w:hAnsi="Verdana"/>
          <w:color w:val="000000"/>
        </w:rPr>
        <w:t xml:space="preserve"> College from 1967-70. Giroux, a two-time MECBCWA player, was inducted into the </w:t>
      </w:r>
      <w:proofErr w:type="spellStart"/>
      <w:r>
        <w:rPr>
          <w:rFonts w:ascii="Verdana" w:eastAsia="Times New Roman" w:hAnsi="Verdana"/>
          <w:color w:val="000000"/>
        </w:rPr>
        <w:t>Husson</w:t>
      </w:r>
      <w:proofErr w:type="spellEnd"/>
      <w:r>
        <w:rPr>
          <w:rFonts w:ascii="Verdana" w:eastAsia="Times New Roman" w:hAnsi="Verdana"/>
          <w:color w:val="000000"/>
        </w:rPr>
        <w:t xml:space="preserve"> Sports Hall of Fame in 1987. At Lewiston, Giroux was a two-time All-State player.</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Derrick Hodge</w:t>
      </w:r>
      <w:r>
        <w:rPr>
          <w:rFonts w:ascii="Verdana" w:eastAsia="Times New Roman" w:hAnsi="Verdana"/>
          <w:color w:val="000000"/>
        </w:rPr>
        <w:t xml:space="preserve"> scored 1,206 points at the University of Maine and led the Black Bears in scoring in 1989-90 with 13.9 points a contest. Hodge also tallied more than 1,000 points at Morse High School and was a three-time Bangor Daily News All-State selection.</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Point guard </w:t>
      </w:r>
      <w:r w:rsidRPr="001A1CB5">
        <w:rPr>
          <w:rFonts w:ascii="Verdana" w:eastAsia="Times New Roman" w:hAnsi="Verdana"/>
          <w:b/>
          <w:color w:val="000000"/>
        </w:rPr>
        <w:t>Cathy</w:t>
      </w:r>
      <w:r>
        <w:rPr>
          <w:rFonts w:ascii="Verdana" w:eastAsia="Times New Roman" w:hAnsi="Verdana"/>
          <w:color w:val="000000"/>
        </w:rPr>
        <w:t xml:space="preserve"> </w:t>
      </w:r>
      <w:proofErr w:type="spellStart"/>
      <w:r w:rsidRPr="0016370A">
        <w:rPr>
          <w:rFonts w:ascii="Verdana" w:eastAsia="Times New Roman" w:hAnsi="Verdana"/>
          <w:b/>
          <w:color w:val="000000"/>
        </w:rPr>
        <w:t>Iaconeta</w:t>
      </w:r>
      <w:proofErr w:type="spellEnd"/>
      <w:r>
        <w:rPr>
          <w:rFonts w:ascii="Verdana" w:eastAsia="Times New Roman" w:hAnsi="Verdana"/>
          <w:color w:val="000000"/>
        </w:rPr>
        <w:t xml:space="preserve"> was an All-Conference player at the University of Maine, where she led the Black Bears to a 23-7 record and NIT appearance in 1990. The two-time </w:t>
      </w:r>
      <w:proofErr w:type="spellStart"/>
      <w:r>
        <w:rPr>
          <w:rFonts w:ascii="Verdana" w:eastAsia="Times New Roman" w:hAnsi="Verdana"/>
          <w:color w:val="000000"/>
        </w:rPr>
        <w:t>UMaine</w:t>
      </w:r>
      <w:proofErr w:type="spellEnd"/>
      <w:r>
        <w:rPr>
          <w:rFonts w:ascii="Verdana" w:eastAsia="Times New Roman" w:hAnsi="Verdana"/>
          <w:color w:val="000000"/>
        </w:rPr>
        <w:t xml:space="preserve"> captain dished out 412 assists. At Portland High School, “Ike” was an All-State player.</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 xml:space="preserve">Tom Maines </w:t>
      </w:r>
      <w:r>
        <w:rPr>
          <w:rFonts w:ascii="Verdana" w:eastAsia="Times New Roman" w:hAnsi="Verdana"/>
          <w:color w:val="000000"/>
        </w:rPr>
        <w:t>won 369 games as a coach during a 30-plus year career, including three straight Class A titles with the Morse boys, from 1987 through 1989. Maines earned the Maine Association of Basketball Coaches Coach of the Year Award and is in the New England Basketball Hall of Fame.</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Diane Nagle</w:t>
      </w:r>
      <w:r>
        <w:rPr>
          <w:rFonts w:ascii="Verdana" w:eastAsia="Times New Roman" w:hAnsi="Verdana"/>
          <w:color w:val="000000"/>
        </w:rPr>
        <w:t xml:space="preserve"> was a two-time first team All-State selection for Houlton in 1985 and 1986. Nagle scored 1,000 points for the </w:t>
      </w:r>
      <w:proofErr w:type="spellStart"/>
      <w:r>
        <w:rPr>
          <w:rFonts w:ascii="Verdana" w:eastAsia="Times New Roman" w:hAnsi="Verdana"/>
          <w:color w:val="000000"/>
        </w:rPr>
        <w:t>Shiretowners</w:t>
      </w:r>
      <w:proofErr w:type="spellEnd"/>
      <w:r>
        <w:rPr>
          <w:rFonts w:ascii="Verdana" w:eastAsia="Times New Roman" w:hAnsi="Verdana"/>
          <w:color w:val="000000"/>
        </w:rPr>
        <w:t>, who won state crowns in 1985 and 1986 and Eastern Maine titles in 1983 and 1984. Nagle played at the University of Maine, including the 1986-87 squad that finished 24-4.</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Pr>
          <w:rFonts w:ascii="Verdana" w:eastAsia="Times New Roman" w:hAnsi="Verdana"/>
          <w:color w:val="000000"/>
        </w:rPr>
        <w:lastRenderedPageBreak/>
        <w:t xml:space="preserve">The gymnasium at Mount Desert High School is named in honor of </w:t>
      </w:r>
      <w:r w:rsidRPr="0016370A">
        <w:rPr>
          <w:rFonts w:ascii="Verdana" w:eastAsia="Times New Roman" w:hAnsi="Verdana"/>
          <w:b/>
          <w:color w:val="000000"/>
        </w:rPr>
        <w:t>Bernard “Bunny” Paradis</w:t>
      </w:r>
      <w:r>
        <w:rPr>
          <w:rFonts w:ascii="Verdana" w:eastAsia="Times New Roman" w:hAnsi="Verdana"/>
          <w:color w:val="000000"/>
        </w:rPr>
        <w:t xml:space="preserve">, a coach and administrator for 33 years. His hoop teams went to the tournament 23 times, winning four state titles. The outstanding athlete at Old Town and </w:t>
      </w:r>
      <w:proofErr w:type="spellStart"/>
      <w:r>
        <w:rPr>
          <w:rFonts w:ascii="Verdana" w:eastAsia="Times New Roman" w:hAnsi="Verdana"/>
          <w:color w:val="000000"/>
        </w:rPr>
        <w:t>UMaine</w:t>
      </w:r>
      <w:proofErr w:type="spellEnd"/>
      <w:r>
        <w:rPr>
          <w:rFonts w:ascii="Verdana" w:eastAsia="Times New Roman" w:hAnsi="Verdana"/>
          <w:color w:val="000000"/>
        </w:rPr>
        <w:t xml:space="preserve"> is being inducted posthumously. He's in the Maine Sports Hall of Fame and Maine Sports Legends Hall of Fame.</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Wally Russell</w:t>
      </w:r>
      <w:r>
        <w:rPr>
          <w:rFonts w:ascii="Verdana" w:eastAsia="Times New Roman" w:hAnsi="Verdana"/>
          <w:color w:val="000000"/>
        </w:rPr>
        <w:t xml:space="preserve"> had an illustrious career at </w:t>
      </w:r>
      <w:proofErr w:type="spellStart"/>
      <w:r>
        <w:rPr>
          <w:rFonts w:ascii="Verdana" w:eastAsia="Times New Roman" w:hAnsi="Verdana"/>
          <w:color w:val="000000"/>
        </w:rPr>
        <w:t>Penquis</w:t>
      </w:r>
      <w:proofErr w:type="spellEnd"/>
      <w:r>
        <w:rPr>
          <w:rFonts w:ascii="Verdana" w:eastAsia="Times New Roman" w:hAnsi="Verdana"/>
          <w:color w:val="000000"/>
        </w:rPr>
        <w:t xml:space="preserve"> High School and was named first team All-State in 1973. At the University of Maine, the magician point guard led the Black Bears in assists during the 76-77 and 77-78 campaigns. In more than 20 years coaching the </w:t>
      </w:r>
      <w:proofErr w:type="spellStart"/>
      <w:r>
        <w:rPr>
          <w:rFonts w:ascii="Verdana" w:eastAsia="Times New Roman" w:hAnsi="Verdana"/>
          <w:color w:val="000000"/>
        </w:rPr>
        <w:t>Penquis</w:t>
      </w:r>
      <w:proofErr w:type="spellEnd"/>
      <w:r>
        <w:rPr>
          <w:rFonts w:ascii="Verdana" w:eastAsia="Times New Roman" w:hAnsi="Verdana"/>
          <w:color w:val="000000"/>
        </w:rPr>
        <w:t xml:space="preserve"> girls' and boys' teams and the PCHS boys' squad, he won more than 200 games.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 xml:space="preserve">Terry </w:t>
      </w:r>
      <w:proofErr w:type="spellStart"/>
      <w:r w:rsidRPr="0016370A">
        <w:rPr>
          <w:rFonts w:ascii="Verdana" w:eastAsia="Times New Roman" w:hAnsi="Verdana"/>
          <w:b/>
          <w:color w:val="000000"/>
        </w:rPr>
        <w:t>Spurling</w:t>
      </w:r>
      <w:proofErr w:type="spellEnd"/>
      <w:r>
        <w:rPr>
          <w:rFonts w:ascii="Verdana" w:eastAsia="Times New Roman" w:hAnsi="Verdana"/>
          <w:color w:val="000000"/>
        </w:rPr>
        <w:t xml:space="preserve">, an All-State player for Ellsworth, led the Eagles to the Class L State Championships in 1953 and 1954 and to the New England Championship in 1954. The '54 team was inducted into the New England Basketball Hall of Fame. </w:t>
      </w:r>
      <w:proofErr w:type="spellStart"/>
      <w:r>
        <w:rPr>
          <w:rFonts w:ascii="Verdana" w:eastAsia="Times New Roman" w:hAnsi="Verdana"/>
          <w:color w:val="000000"/>
        </w:rPr>
        <w:t>Spurling</w:t>
      </w:r>
      <w:proofErr w:type="spellEnd"/>
      <w:r>
        <w:rPr>
          <w:rFonts w:ascii="Verdana" w:eastAsia="Times New Roman" w:hAnsi="Verdana"/>
          <w:color w:val="000000"/>
        </w:rPr>
        <w:t xml:space="preserve"> played at the University of Maine and coached at Aroostook Central Institute and Houlton.</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Jim Stephenson</w:t>
      </w:r>
      <w:r>
        <w:rPr>
          <w:rFonts w:ascii="Verdana" w:eastAsia="Times New Roman" w:hAnsi="Verdana"/>
          <w:color w:val="000000"/>
        </w:rPr>
        <w:t xml:space="preserve"> set the University of Maine record for most points in a game in 1969 with 54. He also holds the record for highest scoring average for a career with 22.7. The member of the University of Maine Sports Hall of Fame coached basketball at </w:t>
      </w:r>
      <w:proofErr w:type="spellStart"/>
      <w:r>
        <w:rPr>
          <w:rFonts w:ascii="Verdana" w:eastAsia="Times New Roman" w:hAnsi="Verdana"/>
          <w:color w:val="000000"/>
        </w:rPr>
        <w:t>Nasson</w:t>
      </w:r>
      <w:proofErr w:type="spellEnd"/>
      <w:r>
        <w:rPr>
          <w:rFonts w:ascii="Verdana" w:eastAsia="Times New Roman" w:hAnsi="Verdana"/>
          <w:color w:val="000000"/>
        </w:rPr>
        <w:t xml:space="preserve"> College and was a consultant for </w:t>
      </w:r>
      <w:proofErr w:type="spellStart"/>
      <w:r>
        <w:rPr>
          <w:rFonts w:ascii="Verdana" w:eastAsia="Times New Roman" w:hAnsi="Verdana"/>
          <w:color w:val="000000"/>
        </w:rPr>
        <w:t>UMaine's</w:t>
      </w:r>
      <w:proofErr w:type="spellEnd"/>
      <w:r>
        <w:rPr>
          <w:rFonts w:ascii="Verdana" w:eastAsia="Times New Roman" w:hAnsi="Verdana"/>
          <w:color w:val="000000"/>
        </w:rPr>
        <w:t xml:space="preserve"> Sports Done Right initiative.</w:t>
      </w:r>
      <w:r w:rsidR="00491BBB">
        <w:rPr>
          <w:rFonts w:ascii="Verdana" w:eastAsia="Times New Roman" w:hAnsi="Verdana"/>
          <w:color w:val="000000"/>
        </w:rPr>
        <w:t xml:space="preserve"> Stephenson played for Fort Fairfield in high school.</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Kissy Walker</w:t>
      </w:r>
      <w:r>
        <w:rPr>
          <w:rFonts w:ascii="Verdana" w:eastAsia="Times New Roman" w:hAnsi="Verdana"/>
          <w:color w:val="000000"/>
        </w:rPr>
        <w:t xml:space="preserve"> has guided the </w:t>
      </w:r>
      <w:proofErr w:type="spellStart"/>
      <w:r>
        <w:rPr>
          <w:rFonts w:ascii="Verdana" w:eastAsia="Times New Roman" w:hAnsi="Verdana"/>
          <w:color w:val="000000"/>
        </w:rPr>
        <w:t>Husson</w:t>
      </w:r>
      <w:proofErr w:type="spellEnd"/>
      <w:r>
        <w:rPr>
          <w:rFonts w:ascii="Verdana" w:eastAsia="Times New Roman" w:hAnsi="Verdana"/>
          <w:color w:val="000000"/>
        </w:rPr>
        <w:t xml:space="preserve"> University women's team to more than 425 wins in 26 years, as well as multiple conference titles and a trip to the NAIA Fab Four. The New England Basketball Hall of Fame member has earned numerous coach of the year honors. She was a four-year letter winner at </w:t>
      </w:r>
      <w:proofErr w:type="spellStart"/>
      <w:r>
        <w:rPr>
          <w:rFonts w:ascii="Verdana" w:eastAsia="Times New Roman" w:hAnsi="Verdana"/>
          <w:color w:val="000000"/>
        </w:rPr>
        <w:t>UMaine</w:t>
      </w:r>
      <w:proofErr w:type="spellEnd"/>
      <w:r>
        <w:rPr>
          <w:rFonts w:ascii="Verdana" w:eastAsia="Times New Roman" w:hAnsi="Verdana"/>
          <w:color w:val="000000"/>
        </w:rPr>
        <w:t xml:space="preserve"> and starred for Cony High School.</w:t>
      </w:r>
    </w:p>
    <w:p w:rsidR="0016370A" w:rsidRDefault="0016370A" w:rsidP="0016370A">
      <w:pPr>
        <w:spacing w:before="0" w:beforeAutospacing="0" w:after="0" w:afterAutospacing="0"/>
        <w:rPr>
          <w:rFonts w:eastAsia="Times New Roman"/>
        </w:rPr>
      </w:pPr>
    </w:p>
    <w:p w:rsidR="0016370A" w:rsidRPr="0016370A" w:rsidRDefault="0016370A" w:rsidP="0016370A">
      <w:pPr>
        <w:spacing w:before="0" w:beforeAutospacing="0" w:after="0" w:afterAutospacing="0"/>
        <w:rPr>
          <w:rFonts w:eastAsia="Times New Roman"/>
          <w:b/>
        </w:rPr>
      </w:pPr>
      <w:r w:rsidRPr="0016370A">
        <w:rPr>
          <w:rFonts w:ascii="Verdana" w:eastAsia="Times New Roman" w:hAnsi="Verdana"/>
          <w:b/>
          <w:color w:val="000000"/>
        </w:rPr>
        <w:t>The following people are being inducted in the Legends category:</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Red Barry</w:t>
      </w:r>
      <w:r>
        <w:rPr>
          <w:rFonts w:ascii="Verdana" w:eastAsia="Times New Roman" w:hAnsi="Verdana"/>
          <w:color w:val="000000"/>
        </w:rPr>
        <w:t xml:space="preserve"> amassed 272 wins in nearly three decades at the helm of the Bangor High School boys' basketball team. The high school gym is named in his honor and generations of athletes are reminded of his accomplishments when they enter the facility.</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Dwight Carver</w:t>
      </w:r>
      <w:r>
        <w:rPr>
          <w:rFonts w:ascii="Verdana" w:eastAsia="Times New Roman" w:hAnsi="Verdana"/>
          <w:color w:val="000000"/>
        </w:rPr>
        <w:t xml:space="preserve"> was an All-State player in 1972 and 1973 at Class D </w:t>
      </w:r>
      <w:proofErr w:type="spellStart"/>
      <w:r>
        <w:rPr>
          <w:rFonts w:ascii="Verdana" w:eastAsia="Times New Roman" w:hAnsi="Verdana"/>
          <w:color w:val="000000"/>
        </w:rPr>
        <w:t>Jonesport-Beals</w:t>
      </w:r>
      <w:proofErr w:type="spellEnd"/>
      <w:r>
        <w:rPr>
          <w:rFonts w:ascii="Verdana" w:eastAsia="Times New Roman" w:hAnsi="Verdana"/>
          <w:color w:val="000000"/>
        </w:rPr>
        <w:t>, which won five straight Class D boys' titles from 1970 to 1974. Carver set a tourney record in 1970, making 17 free throws in a game. His daughters — Sandi, Kristi and Tricia — also all starred for the Royals.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lastRenderedPageBreak/>
        <w:t>Gary Hawkins</w:t>
      </w:r>
      <w:r>
        <w:rPr>
          <w:rFonts w:ascii="Verdana" w:eastAsia="Times New Roman" w:hAnsi="Verdana"/>
          <w:color w:val="000000"/>
        </w:rPr>
        <w:t xml:space="preserve"> coached junior high basketball at St. Mary's/St. Michael School in Augusta for 43 years. Many all-state players played for "Hawk." He was a sports reporter for the </w:t>
      </w:r>
      <w:r>
        <w:rPr>
          <w:rFonts w:ascii="Verdana" w:eastAsia="Times New Roman" w:hAnsi="Verdana"/>
          <w:i/>
          <w:iCs/>
          <w:color w:val="000000"/>
        </w:rPr>
        <w:t>Kennebec Journal</w:t>
      </w:r>
      <w:r>
        <w:rPr>
          <w:rFonts w:ascii="Verdana" w:eastAsia="Times New Roman" w:hAnsi="Verdana"/>
          <w:color w:val="000000"/>
        </w:rPr>
        <w:t xml:space="preserve"> for more than three decades.</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 xml:space="preserve">Chick </w:t>
      </w:r>
      <w:proofErr w:type="spellStart"/>
      <w:r w:rsidRPr="0016370A">
        <w:rPr>
          <w:rFonts w:ascii="Verdana" w:eastAsia="Times New Roman" w:hAnsi="Verdana"/>
          <w:b/>
          <w:color w:val="000000"/>
        </w:rPr>
        <w:t>Marchetti</w:t>
      </w:r>
      <w:proofErr w:type="spellEnd"/>
      <w:r>
        <w:rPr>
          <w:rFonts w:ascii="Verdana" w:eastAsia="Times New Roman" w:hAnsi="Verdana"/>
          <w:color w:val="000000"/>
        </w:rPr>
        <w:t xml:space="preserve"> of Bath is a basketball enthusiast and has officiated in Southern Maine for more than 40 years. He was a standout player for Morse High School in the 1950s and he has devoted his life to help improve the game of basketball.</w:t>
      </w:r>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Tom Pelletier</w:t>
      </w:r>
      <w:r>
        <w:rPr>
          <w:rFonts w:ascii="Verdana" w:eastAsia="Times New Roman" w:hAnsi="Verdana"/>
          <w:color w:val="000000"/>
        </w:rPr>
        <w:t xml:space="preserve"> was a great player from “The County.” At Fort Kent, he was a first team All-State player in 1973 and 1974. The tremendous all-around athlete excelled on the men's soccer team at </w:t>
      </w:r>
      <w:r w:rsidR="00491BBB">
        <w:rPr>
          <w:rFonts w:ascii="Verdana" w:eastAsia="Times New Roman" w:hAnsi="Verdana"/>
          <w:color w:val="000000"/>
        </w:rPr>
        <w:t>Brown</w:t>
      </w:r>
      <w:r>
        <w:rPr>
          <w:rFonts w:ascii="Verdana" w:eastAsia="Times New Roman" w:hAnsi="Verdana"/>
          <w:color w:val="000000"/>
        </w:rPr>
        <w:t>.</w:t>
      </w:r>
      <w:bookmarkStart w:id="0" w:name="_GoBack"/>
      <w:bookmarkEnd w:id="0"/>
    </w:p>
    <w:p w:rsidR="0016370A" w:rsidRDefault="0016370A" w:rsidP="0016370A">
      <w:pPr>
        <w:spacing w:before="0" w:beforeAutospacing="0" w:after="0" w:afterAutospacing="0"/>
        <w:rPr>
          <w:rFonts w:eastAsia="Times New Roman"/>
        </w:rPr>
      </w:pPr>
    </w:p>
    <w:p w:rsidR="0016370A" w:rsidRDefault="0016370A" w:rsidP="0016370A">
      <w:pPr>
        <w:spacing w:before="0" w:beforeAutospacing="0" w:after="0" w:afterAutospacing="0"/>
        <w:rPr>
          <w:rFonts w:eastAsia="Times New Roman"/>
        </w:rPr>
      </w:pPr>
      <w:r w:rsidRPr="0016370A">
        <w:rPr>
          <w:rFonts w:ascii="Verdana" w:eastAsia="Times New Roman" w:hAnsi="Verdana"/>
          <w:b/>
          <w:color w:val="000000"/>
        </w:rPr>
        <w:t xml:space="preserve">Bob Woodbury </w:t>
      </w:r>
      <w:r>
        <w:rPr>
          <w:rFonts w:ascii="Verdana" w:eastAsia="Times New Roman" w:hAnsi="Verdana"/>
          <w:color w:val="000000"/>
        </w:rPr>
        <w:t xml:space="preserve">is known in the Waterville area as “Ringmaster Bob,” as he was the voice of basketball in the 1950s, 60s and 70s. Woodbury's voice was welcomed into the homes of Central Maine families who couldn't make it to away games. He also hosted a radio show and wrote guest columns for the </w:t>
      </w:r>
      <w:r>
        <w:rPr>
          <w:rFonts w:ascii="Verdana" w:eastAsia="Times New Roman" w:hAnsi="Verdana"/>
          <w:i/>
          <w:iCs/>
          <w:color w:val="000000"/>
        </w:rPr>
        <w:t>Morning Sentinel</w:t>
      </w:r>
      <w:r>
        <w:rPr>
          <w:rFonts w:ascii="Verdana" w:eastAsia="Times New Roman" w:hAnsi="Verdana"/>
          <w:color w:val="000000"/>
        </w:rPr>
        <w:t>.</w:t>
      </w:r>
    </w:p>
    <w:p w:rsidR="0016370A" w:rsidRDefault="0016370A" w:rsidP="0016370A">
      <w:pPr>
        <w:spacing w:before="0" w:beforeAutospacing="0" w:after="0" w:afterAutospacing="0"/>
        <w:rPr>
          <w:rFonts w:eastAsia="Times New Roman"/>
        </w:rPr>
      </w:pPr>
    </w:p>
    <w:p w:rsidR="0016370A" w:rsidRPr="0016370A" w:rsidRDefault="0016370A" w:rsidP="0016370A">
      <w:pPr>
        <w:spacing w:before="0" w:beforeAutospacing="0" w:after="0" w:afterAutospacing="0"/>
        <w:rPr>
          <w:rFonts w:eastAsia="Times New Roman"/>
          <w:b/>
        </w:rPr>
      </w:pPr>
      <w:r w:rsidRPr="0016370A">
        <w:rPr>
          <w:rFonts w:ascii="Verdana" w:eastAsia="Times New Roman" w:hAnsi="Verdana"/>
          <w:b/>
          <w:color w:val="000000"/>
        </w:rPr>
        <w:t>Teams being inducted are:</w:t>
      </w:r>
    </w:p>
    <w:p w:rsidR="0016370A" w:rsidRDefault="0016370A" w:rsidP="0016370A">
      <w:pPr>
        <w:spacing w:before="0" w:beforeAutospacing="0" w:after="0" w:afterAutospacing="0"/>
        <w:rPr>
          <w:rFonts w:eastAsia="Times New Roman"/>
        </w:rPr>
      </w:pPr>
    </w:p>
    <w:p w:rsidR="0016370A" w:rsidRPr="0016370A" w:rsidRDefault="0016370A" w:rsidP="0016370A">
      <w:pPr>
        <w:spacing w:before="0" w:beforeAutospacing="0" w:after="0" w:afterAutospacing="0"/>
        <w:rPr>
          <w:rFonts w:eastAsia="Times New Roman"/>
          <w:b/>
        </w:rPr>
      </w:pPr>
      <w:r w:rsidRPr="0016370A">
        <w:rPr>
          <w:rFonts w:ascii="Verdana" w:eastAsia="Times New Roman" w:hAnsi="Verdana"/>
          <w:b/>
          <w:color w:val="000000"/>
        </w:rPr>
        <w:t>1979 South Portland Red Riots</w:t>
      </w: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The South Portland boys' team in 1979 ran roughshod over opponents </w:t>
      </w:r>
      <w:proofErr w:type="spellStart"/>
      <w:r>
        <w:rPr>
          <w:rFonts w:ascii="Verdana" w:eastAsia="Times New Roman" w:hAnsi="Verdana"/>
          <w:color w:val="000000"/>
        </w:rPr>
        <w:t>en</w:t>
      </w:r>
      <w:proofErr w:type="spellEnd"/>
      <w:r>
        <w:rPr>
          <w:rFonts w:ascii="Verdana" w:eastAsia="Times New Roman" w:hAnsi="Verdana"/>
          <w:color w:val="000000"/>
        </w:rPr>
        <w:t xml:space="preserve"> route to a 22-0 record and a Class A state championship. Brett Brown, Ken Lynch, Paul Gorham, Paul </w:t>
      </w:r>
      <w:proofErr w:type="spellStart"/>
      <w:r>
        <w:rPr>
          <w:rFonts w:ascii="Verdana" w:eastAsia="Times New Roman" w:hAnsi="Verdana"/>
          <w:color w:val="000000"/>
        </w:rPr>
        <w:t>Burnell</w:t>
      </w:r>
      <w:proofErr w:type="spellEnd"/>
      <w:r>
        <w:rPr>
          <w:rFonts w:ascii="Verdana" w:eastAsia="Times New Roman" w:hAnsi="Verdana"/>
          <w:color w:val="000000"/>
        </w:rPr>
        <w:t>, Chris Bolduc and Paul McFarland paced the Red Riots. Area coaches agreed that South Portland's second five also could beat most Class A teams. This immortal team topped Presque Isle 102-58 to win the state crown. The 44-point margin of victory is still a Maine schoolboy record.</w:t>
      </w:r>
    </w:p>
    <w:p w:rsidR="0016370A" w:rsidRDefault="0016370A" w:rsidP="0016370A">
      <w:pPr>
        <w:spacing w:before="0" w:beforeAutospacing="0" w:after="0" w:afterAutospacing="0"/>
        <w:rPr>
          <w:rFonts w:eastAsia="Times New Roman"/>
        </w:rPr>
      </w:pPr>
    </w:p>
    <w:p w:rsidR="0016370A" w:rsidRPr="0016370A" w:rsidRDefault="0016370A" w:rsidP="0016370A">
      <w:pPr>
        <w:spacing w:before="0" w:beforeAutospacing="0" w:after="0" w:afterAutospacing="0"/>
        <w:rPr>
          <w:rFonts w:eastAsia="Times New Roman"/>
          <w:b/>
        </w:rPr>
      </w:pPr>
      <w:r w:rsidRPr="0016370A">
        <w:rPr>
          <w:rFonts w:ascii="Verdana" w:eastAsia="Times New Roman" w:hAnsi="Verdana"/>
          <w:b/>
          <w:color w:val="000000"/>
        </w:rPr>
        <w:t>1980 Westbrook Blue Blazes</w:t>
      </w:r>
    </w:p>
    <w:p w:rsidR="0016370A" w:rsidRDefault="0016370A" w:rsidP="0016370A">
      <w:pPr>
        <w:spacing w:before="0" w:beforeAutospacing="0" w:after="0" w:afterAutospacing="0"/>
        <w:rPr>
          <w:rFonts w:eastAsia="Times New Roman"/>
        </w:rPr>
      </w:pPr>
      <w:r>
        <w:rPr>
          <w:rFonts w:ascii="Verdana" w:eastAsia="Times New Roman" w:hAnsi="Verdana"/>
          <w:color w:val="000000"/>
        </w:rPr>
        <w:t xml:space="preserve">The Westbrook High School girls' team won four-straight Class A state titles from 1978 to 1981, and it would be appropriate to recognize any of those squads. The committee chose the 1980 group, which was led by All-State first team players Lisa </w:t>
      </w:r>
      <w:proofErr w:type="spellStart"/>
      <w:r>
        <w:rPr>
          <w:rFonts w:ascii="Verdana" w:eastAsia="Times New Roman" w:hAnsi="Verdana"/>
          <w:color w:val="000000"/>
        </w:rPr>
        <w:t>Blais</w:t>
      </w:r>
      <w:proofErr w:type="spellEnd"/>
      <w:r>
        <w:rPr>
          <w:rFonts w:ascii="Verdana" w:eastAsia="Times New Roman" w:hAnsi="Verdana"/>
          <w:color w:val="000000"/>
        </w:rPr>
        <w:t xml:space="preserve"> and Gail Jackson. The Blue Blazes cruised through the season and earned the Gold Ball with an 88-66 victory over Old Town High School.</w:t>
      </w:r>
    </w:p>
    <w:p w:rsidR="00ED20EF" w:rsidRDefault="0016370A" w:rsidP="0016370A">
      <w:r>
        <w:rPr>
          <w:rFonts w:eastAsia="Times New Roman"/>
        </w:rPr>
        <w:br/>
      </w:r>
    </w:p>
    <w:sectPr w:rsidR="00ED2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81"/>
    <w:rsid w:val="0016370A"/>
    <w:rsid w:val="001A1CB5"/>
    <w:rsid w:val="00491BBB"/>
    <w:rsid w:val="00A72181"/>
    <w:rsid w:val="00ED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54D39-820C-4A31-B992-53F24068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0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Duff</dc:creator>
  <cp:lastModifiedBy>Isaac Luken</cp:lastModifiedBy>
  <cp:revision>3</cp:revision>
  <dcterms:created xsi:type="dcterms:W3CDTF">2017-01-24T18:53:00Z</dcterms:created>
  <dcterms:modified xsi:type="dcterms:W3CDTF">2017-01-26T01:53:00Z</dcterms:modified>
</cp:coreProperties>
</file>